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B" w:rsidRDefault="00D95B5B" w:rsidP="00D95B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38735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2" name="4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B5B" w:rsidRDefault="00D95B5B" w:rsidP="00D95B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EL VERDADERO TESORO</w:t>
      </w:r>
    </w:p>
    <w:p w:rsidR="00B3263D" w:rsidRPr="00B3263D" w:rsidRDefault="00DB638E" w:rsidP="00D95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</w:t>
      </w:r>
      <w:r w:rsidR="00DF0E2C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Mat</w:t>
      </w:r>
      <w:r w:rsidR="00B3263D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eo 6,</w:t>
      </w:r>
      <w:r w:rsidR="0093271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</w:t>
      </w:r>
      <w:r w:rsidR="00B3263D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19-21</w:t>
      </w:r>
      <w:r w:rsidR="00F34AF1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                                                                                                                                      </w:t>
      </w:r>
      <w:r w:rsidRPr="00DB638E">
        <w:rPr>
          <w:rFonts w:ascii="Arial" w:eastAsia="Times New Roman" w:hAnsi="Arial" w:cs="Arial"/>
          <w:i/>
          <w:sz w:val="24"/>
          <w:szCs w:val="24"/>
          <w:vertAlign w:val="superscript"/>
          <w:lang w:eastAsia="es-MX"/>
        </w:rPr>
        <w:t>19 </w:t>
      </w:r>
      <w:r w:rsidR="00F942F8">
        <w:rPr>
          <w:rFonts w:ascii="Arial" w:eastAsia="Times New Roman" w:hAnsi="Arial" w:cs="Arial"/>
          <w:i/>
          <w:sz w:val="24"/>
          <w:szCs w:val="24"/>
          <w:lang w:eastAsia="es-MX"/>
        </w:rPr>
        <w:t>N</w:t>
      </w:r>
      <w:r w:rsidRPr="00DB638E">
        <w:rPr>
          <w:rFonts w:ascii="Arial" w:eastAsia="Times New Roman" w:hAnsi="Arial" w:cs="Arial"/>
          <w:i/>
          <w:sz w:val="24"/>
          <w:szCs w:val="24"/>
          <w:lang w:eastAsia="es-MX"/>
        </w:rPr>
        <w:t>o os acumuléis tesoros en la tierra, donde la polilla y la herrumbre destruyen, y donde ladrones penetran</w:t>
      </w:r>
      <w:r w:rsidRPr="00DB638E">
        <w:rPr>
          <w:rFonts w:ascii="Arial" w:eastAsia="Times New Roman" w:hAnsi="Arial" w:cs="Arial"/>
          <w:i/>
          <w:sz w:val="24"/>
          <w:szCs w:val="24"/>
          <w:vertAlign w:val="superscript"/>
          <w:lang w:eastAsia="es-MX"/>
        </w:rPr>
        <w:t xml:space="preserve"> </w:t>
      </w:r>
      <w:r w:rsidRPr="00DB638E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y roban; </w:t>
      </w:r>
      <w:r w:rsidRPr="00DB638E">
        <w:rPr>
          <w:rFonts w:ascii="Arial" w:eastAsia="Times New Roman" w:hAnsi="Arial" w:cs="Arial"/>
          <w:i/>
          <w:sz w:val="24"/>
          <w:szCs w:val="24"/>
          <w:vertAlign w:val="superscript"/>
          <w:lang w:eastAsia="es-MX"/>
        </w:rPr>
        <w:t>20 </w:t>
      </w:r>
      <w:r w:rsidRPr="00DB638E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sino acumulaos tesoros en el cielo, donde ni la polilla ni la herrumbre destruyen, y donde ladrones no penetran ni roban; </w:t>
      </w:r>
      <w:r w:rsidRPr="00DB638E">
        <w:rPr>
          <w:rFonts w:ascii="Arial" w:eastAsia="Times New Roman" w:hAnsi="Arial" w:cs="Arial"/>
          <w:i/>
          <w:sz w:val="24"/>
          <w:szCs w:val="24"/>
          <w:vertAlign w:val="superscript"/>
          <w:lang w:eastAsia="es-MX"/>
        </w:rPr>
        <w:t>21 </w:t>
      </w:r>
      <w:r w:rsidRPr="00DB638E">
        <w:rPr>
          <w:rFonts w:ascii="Arial" w:eastAsia="Times New Roman" w:hAnsi="Arial" w:cs="Arial"/>
          <w:i/>
          <w:sz w:val="24"/>
          <w:szCs w:val="24"/>
          <w:lang w:eastAsia="es-MX"/>
        </w:rPr>
        <w:t>porque donde esté tu tesoro, allí estará también tu corazón.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Siguiendo en la línea de proponer al discípulo que se rija por los valores del Reino y no los del mundo, Jesús</w:t>
      </w:r>
      <w:r w:rsidR="00DB638E">
        <w:rPr>
          <w:rFonts w:ascii="Arial" w:hAnsi="Arial" w:cs="Arial"/>
          <w:sz w:val="24"/>
          <w:szCs w:val="24"/>
        </w:rPr>
        <w:t xml:space="preserve">  </w:t>
      </w:r>
      <w:r w:rsidRPr="00AC382B">
        <w:rPr>
          <w:rFonts w:ascii="Arial" w:hAnsi="Arial" w:cs="Arial"/>
          <w:sz w:val="24"/>
          <w:szCs w:val="24"/>
        </w:rPr>
        <w:t>arremete contra la tendencia humana de anhelar, buscar y acumular tesoros materiales. Responde así a una</w:t>
      </w:r>
      <w:r w:rsidR="00DB638E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interrogante que debe plantearse todo discípulo Suyo: ¿cómo actuar ante los bienes del mundo?</w:t>
      </w:r>
    </w:p>
    <w:p w:rsidR="00AC382B" w:rsidRPr="00DB638E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B638E">
        <w:rPr>
          <w:rFonts w:ascii="Arial" w:hAnsi="Arial" w:cs="Arial"/>
          <w:b/>
          <w:sz w:val="24"/>
          <w:szCs w:val="24"/>
        </w:rPr>
        <w:t>6</w:t>
      </w:r>
      <w:r w:rsidR="00932717">
        <w:rPr>
          <w:rFonts w:ascii="Arial" w:hAnsi="Arial" w:cs="Arial"/>
          <w:b/>
          <w:i/>
          <w:sz w:val="24"/>
          <w:szCs w:val="24"/>
        </w:rPr>
        <w:t xml:space="preserve">, </w:t>
      </w:r>
      <w:r w:rsidR="00DB638E" w:rsidRPr="00DB638E">
        <w:rPr>
          <w:rFonts w:ascii="Arial" w:hAnsi="Arial" w:cs="Arial"/>
          <w:b/>
          <w:i/>
          <w:sz w:val="24"/>
          <w:szCs w:val="24"/>
        </w:rPr>
        <w:t>19</w:t>
      </w:r>
      <w:r w:rsidR="00DB638E" w:rsidRPr="00DB638E">
        <w:rPr>
          <w:rFonts w:ascii="Arial" w:hAnsi="Arial" w:cs="Arial"/>
          <w:i/>
          <w:sz w:val="24"/>
          <w:szCs w:val="24"/>
        </w:rPr>
        <w:t xml:space="preserve"> </w:t>
      </w:r>
      <w:r w:rsidR="00DB638E">
        <w:rPr>
          <w:rFonts w:ascii="Arial" w:hAnsi="Arial" w:cs="Arial"/>
          <w:i/>
          <w:sz w:val="24"/>
          <w:szCs w:val="24"/>
        </w:rPr>
        <w:t>“</w:t>
      </w:r>
      <w:r w:rsidR="00F942F8">
        <w:rPr>
          <w:rFonts w:ascii="Arial" w:hAnsi="Arial" w:cs="Arial"/>
          <w:i/>
          <w:sz w:val="24"/>
          <w:szCs w:val="24"/>
        </w:rPr>
        <w:t>N</w:t>
      </w:r>
      <w:r w:rsidR="00DB638E" w:rsidRPr="00DB638E">
        <w:rPr>
          <w:rFonts w:ascii="Arial" w:hAnsi="Arial" w:cs="Arial"/>
          <w:i/>
          <w:sz w:val="24"/>
          <w:szCs w:val="24"/>
        </w:rPr>
        <w:t>o os amontonéis tesoros en la tierra, donde hay polilla y herrumbre</w:t>
      </w:r>
      <w:r w:rsidR="00672411">
        <w:rPr>
          <w:rFonts w:ascii="Arial" w:hAnsi="Arial" w:cs="Arial"/>
          <w:i/>
          <w:sz w:val="24"/>
          <w:szCs w:val="24"/>
        </w:rPr>
        <w:t xml:space="preserve"> </w:t>
      </w:r>
      <w:r w:rsidR="00DB638E" w:rsidRPr="00DB638E">
        <w:rPr>
          <w:rFonts w:ascii="Arial" w:hAnsi="Arial" w:cs="Arial"/>
          <w:i/>
          <w:sz w:val="24"/>
          <w:szCs w:val="24"/>
        </w:rPr>
        <w:t>que corroen, y ladrones que socavan y roban</w:t>
      </w:r>
      <w:r w:rsidR="00DB638E">
        <w:rPr>
          <w:rFonts w:ascii="Arial" w:hAnsi="Arial" w:cs="Arial"/>
          <w:i/>
          <w:sz w:val="24"/>
          <w:szCs w:val="24"/>
        </w:rPr>
        <w:t>”</w:t>
      </w:r>
      <w:r w:rsidR="00DB638E" w:rsidRPr="00DB638E">
        <w:rPr>
          <w:rFonts w:ascii="Arial" w:hAnsi="Arial" w:cs="Arial"/>
          <w:i/>
          <w:sz w:val="24"/>
          <w:szCs w:val="24"/>
        </w:rPr>
        <w:t>.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Quien acumula bienes materiales suele guardarlos en un sitio supuestamente 'seguro', la bóveda de un</w:t>
      </w:r>
      <w:r w:rsidR="00DB638E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banco, una caja fuerte, una inversión, un rincón secreto en la propia casa. Pero la experiencia demuestra que</w:t>
      </w:r>
      <w:r w:rsidR="00DB638E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realmente no hay sitio 'seguro'. Un banco puede ser saqueado o quebrar, una caja fuerte puede ser robada,</w:t>
      </w:r>
      <w:r w:rsidR="00672411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una inversión puede venirse abajo, la propia casa puede sufrir robos, incendio, inundación. Aquello que en</w:t>
      </w:r>
      <w:r w:rsidR="00DB638E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este mundo parece 'seguro', nunca lo es. Jesús lo hace notar claramente al mencionar los tres elementos que</w:t>
      </w:r>
      <w:r w:rsidR="00DB638E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en su tiempo ponían en riesgo las riquezas de quienes las acumulaban: polilla, herrumbre y ladrones.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REFLEXIONA:</w:t>
      </w:r>
    </w:p>
    <w:p w:rsid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¿Has amontonado algún tipo de 'tesoro' en la tierra, que crees seguro pero en realidad no lo está?</w:t>
      </w:r>
    </w:p>
    <w:p w:rsidR="00AC382B" w:rsidRPr="00DB638E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B638E">
        <w:rPr>
          <w:rFonts w:ascii="Arial" w:hAnsi="Arial" w:cs="Arial"/>
          <w:b/>
          <w:sz w:val="24"/>
          <w:szCs w:val="24"/>
        </w:rPr>
        <w:t>6, 20</w:t>
      </w:r>
      <w:r w:rsidRPr="00AC382B">
        <w:rPr>
          <w:rFonts w:ascii="Arial" w:hAnsi="Arial" w:cs="Arial"/>
          <w:sz w:val="24"/>
          <w:szCs w:val="24"/>
        </w:rPr>
        <w:t xml:space="preserve"> </w:t>
      </w:r>
      <w:r w:rsidR="00DB638E">
        <w:rPr>
          <w:rFonts w:ascii="Arial" w:hAnsi="Arial" w:cs="Arial"/>
          <w:sz w:val="24"/>
          <w:szCs w:val="24"/>
        </w:rPr>
        <w:t>"</w:t>
      </w:r>
      <w:r w:rsidR="00F942F8">
        <w:rPr>
          <w:rFonts w:ascii="Arial" w:hAnsi="Arial" w:cs="Arial"/>
          <w:i/>
          <w:sz w:val="24"/>
          <w:szCs w:val="24"/>
        </w:rPr>
        <w:t>A</w:t>
      </w:r>
      <w:r w:rsidR="00DB638E" w:rsidRPr="00DB638E">
        <w:rPr>
          <w:rFonts w:ascii="Arial" w:hAnsi="Arial" w:cs="Arial"/>
          <w:i/>
          <w:sz w:val="24"/>
          <w:szCs w:val="24"/>
        </w:rPr>
        <w:t>montonaos más bien tesoros en el cielo, donde no hay polilla ni</w:t>
      </w:r>
      <w:r w:rsidR="00672411">
        <w:rPr>
          <w:rFonts w:ascii="Arial" w:hAnsi="Arial" w:cs="Arial"/>
          <w:i/>
          <w:sz w:val="24"/>
          <w:szCs w:val="24"/>
        </w:rPr>
        <w:t xml:space="preserve"> </w:t>
      </w:r>
      <w:r w:rsidR="00DB638E" w:rsidRPr="00DB638E">
        <w:rPr>
          <w:rFonts w:ascii="Arial" w:hAnsi="Arial" w:cs="Arial"/>
          <w:i/>
          <w:sz w:val="24"/>
          <w:szCs w:val="24"/>
        </w:rPr>
        <w:t>herrumbre que corroan, ni ladrones que socaven y roben</w:t>
      </w:r>
      <w:r w:rsidR="00F942F8">
        <w:rPr>
          <w:rFonts w:ascii="Arial" w:hAnsi="Arial" w:cs="Arial"/>
          <w:i/>
          <w:sz w:val="24"/>
          <w:szCs w:val="24"/>
        </w:rPr>
        <w:t>”</w:t>
      </w:r>
      <w:r w:rsidR="00DB638E" w:rsidRPr="00DB638E">
        <w:rPr>
          <w:rFonts w:ascii="Arial" w:hAnsi="Arial" w:cs="Arial"/>
          <w:i/>
          <w:sz w:val="24"/>
          <w:szCs w:val="24"/>
        </w:rPr>
        <w:t>.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"Es hermoso oír que Jesús no prohíbe aqu</w:t>
      </w:r>
      <w:r w:rsidR="00F942F8">
        <w:rPr>
          <w:rFonts w:ascii="Arial" w:hAnsi="Arial" w:cs="Arial"/>
          <w:sz w:val="24"/>
          <w:szCs w:val="24"/>
        </w:rPr>
        <w:t>ello que es el deseo de todos: “acumular tesoros”</w:t>
      </w:r>
      <w:r w:rsidRPr="00AC382B">
        <w:rPr>
          <w:rFonts w:ascii="Arial" w:hAnsi="Arial" w:cs="Arial"/>
          <w:sz w:val="24"/>
          <w:szCs w:val="24"/>
        </w:rPr>
        <w:t>; nos invita sólo a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acumularlos en el sitio adecuado, donde realmente tenemos la seguridad de que ningún ladrón ni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 xml:space="preserve">circunstancias los podrá arruinar. Sólo en el cielo están seguros." </w:t>
      </w:r>
    </w:p>
    <w:p w:rsidR="00AC382B" w:rsidRPr="00F942F8" w:rsidRDefault="00C51934" w:rsidP="00DF0E2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942F8">
        <w:rPr>
          <w:rFonts w:ascii="Arial" w:hAnsi="Arial" w:cs="Arial"/>
          <w:b/>
          <w:sz w:val="24"/>
          <w:szCs w:val="24"/>
        </w:rPr>
        <w:t>6, 21</w:t>
      </w:r>
      <w:r w:rsidR="00F942F8">
        <w:rPr>
          <w:rFonts w:ascii="Arial" w:hAnsi="Arial" w:cs="Arial"/>
          <w:sz w:val="24"/>
          <w:szCs w:val="24"/>
        </w:rPr>
        <w:t xml:space="preserve"> “</w:t>
      </w:r>
      <w:r w:rsidR="00F942F8" w:rsidRPr="00F942F8">
        <w:rPr>
          <w:rFonts w:ascii="Arial" w:hAnsi="Arial" w:cs="Arial"/>
          <w:i/>
          <w:sz w:val="24"/>
          <w:szCs w:val="24"/>
        </w:rPr>
        <w:t>Porque donde está tu tesoro, allí estará también tu corazón</w:t>
      </w:r>
      <w:r w:rsidR="00F942F8">
        <w:rPr>
          <w:rFonts w:ascii="Arial" w:hAnsi="Arial" w:cs="Arial"/>
          <w:i/>
          <w:sz w:val="24"/>
          <w:szCs w:val="24"/>
        </w:rPr>
        <w:t>”</w:t>
      </w:r>
      <w:r w:rsidR="00F942F8" w:rsidRPr="00F942F8">
        <w:rPr>
          <w:rFonts w:ascii="Arial" w:hAnsi="Arial" w:cs="Arial"/>
          <w:i/>
          <w:sz w:val="24"/>
          <w:szCs w:val="24"/>
        </w:rPr>
        <w:t>.</w:t>
      </w:r>
    </w:p>
    <w:p w:rsidR="00AC382B" w:rsidRPr="00F942F8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proofErr w:type="gramStart"/>
      <w:r w:rsidRPr="00F942F8">
        <w:rPr>
          <w:rFonts w:ascii="Arial" w:hAnsi="Arial" w:cs="Arial"/>
          <w:b/>
          <w:i/>
          <w:iCs/>
          <w:sz w:val="24"/>
          <w:szCs w:val="24"/>
        </w:rPr>
        <w:t>tu</w:t>
      </w:r>
      <w:proofErr w:type="gramEnd"/>
      <w:r w:rsidRPr="00F942F8">
        <w:rPr>
          <w:rFonts w:ascii="Arial" w:hAnsi="Arial" w:cs="Arial"/>
          <w:b/>
          <w:i/>
          <w:iCs/>
          <w:sz w:val="24"/>
          <w:szCs w:val="24"/>
        </w:rPr>
        <w:t xml:space="preserve"> tesoro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Como en ocasiones anteriores, Jesús pasa del 'vosotros' al 'tú'. Su enseñanza es para todos, pero a cada uno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lo afecta de manera íntima, personal.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REFLEXIONA: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¿Qué es para ti un tesoro?, ¿qué consideras 'tesoro' en tu vida?, ¿qué bienes materiales ocupan tu atención?</w:t>
      </w:r>
    </w:p>
    <w:p w:rsidR="00AC382B" w:rsidRPr="00F942F8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proofErr w:type="gramStart"/>
      <w:r w:rsidRPr="00F942F8">
        <w:rPr>
          <w:rFonts w:ascii="Arial" w:hAnsi="Arial" w:cs="Arial"/>
          <w:b/>
          <w:i/>
          <w:iCs/>
          <w:sz w:val="24"/>
          <w:szCs w:val="24"/>
        </w:rPr>
        <w:t>tu</w:t>
      </w:r>
      <w:proofErr w:type="gramEnd"/>
      <w:r w:rsidRPr="00F942F8">
        <w:rPr>
          <w:rFonts w:ascii="Arial" w:hAnsi="Arial" w:cs="Arial"/>
          <w:b/>
          <w:i/>
          <w:iCs/>
          <w:sz w:val="24"/>
          <w:szCs w:val="24"/>
        </w:rPr>
        <w:t xml:space="preserve"> corazón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"En el lenguaje bíblico, el corazón designa toda la personalidad en su conjunto, la vida interior, el carácter,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 xml:space="preserve">la actividad consciente y la voluntad del yo humano." </w:t>
      </w:r>
    </w:p>
    <w:p w:rsidR="00AC382B" w:rsidRPr="00AC382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REFLEXIONA:</w:t>
      </w:r>
      <w:r w:rsidR="003C3D8E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Conviene "entender esto no sólo de las riquezas, sino también de todas las pasiones. El dios del goloso es su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 xml:space="preserve">vientre (ver </w:t>
      </w:r>
      <w:proofErr w:type="spellStart"/>
      <w:r w:rsidRPr="00AC382B">
        <w:rPr>
          <w:rFonts w:ascii="Arial" w:hAnsi="Arial" w:cs="Arial"/>
          <w:sz w:val="24"/>
          <w:szCs w:val="24"/>
        </w:rPr>
        <w:t>Flp</w:t>
      </w:r>
      <w:proofErr w:type="spellEnd"/>
      <w:r w:rsidRPr="00AC382B">
        <w:rPr>
          <w:rFonts w:ascii="Arial" w:hAnsi="Arial" w:cs="Arial"/>
          <w:sz w:val="24"/>
          <w:szCs w:val="24"/>
        </w:rPr>
        <w:t xml:space="preserve"> 3,19), por tanto tiene su corazón donde está su tesoro...Uno es esclavo de aquello que lo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domina (ver 2Pe</w:t>
      </w:r>
      <w:r w:rsidR="00F942F8">
        <w:rPr>
          <w:rFonts w:ascii="Arial" w:hAnsi="Arial" w:cs="Arial"/>
          <w:sz w:val="24"/>
          <w:szCs w:val="24"/>
        </w:rPr>
        <w:t xml:space="preserve"> 2,19).</w:t>
      </w:r>
    </w:p>
    <w:p w:rsidR="000E524C" w:rsidRPr="00D95B5B" w:rsidRDefault="00AC382B" w:rsidP="00DF0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82B">
        <w:rPr>
          <w:rFonts w:ascii="Arial" w:hAnsi="Arial" w:cs="Arial"/>
          <w:sz w:val="24"/>
          <w:szCs w:val="24"/>
        </w:rPr>
        <w:t>REFLEXIONA:"Se mancha todo aquello que se mezcla con otro objeto de naturaleza inferior...así pues, como se desluce el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>oro en su amalgama con la plata, de igual modo también se mancilla nuestra alma con la codicia de cosas</w:t>
      </w:r>
      <w:r w:rsidR="00F942F8">
        <w:rPr>
          <w:rFonts w:ascii="Arial" w:hAnsi="Arial" w:cs="Arial"/>
          <w:sz w:val="24"/>
          <w:szCs w:val="24"/>
        </w:rPr>
        <w:t xml:space="preserve"> </w:t>
      </w:r>
      <w:r w:rsidRPr="00AC382B">
        <w:rPr>
          <w:rFonts w:ascii="Arial" w:hAnsi="Arial" w:cs="Arial"/>
          <w:sz w:val="24"/>
          <w:szCs w:val="24"/>
        </w:rPr>
        <w:t xml:space="preserve">terrenas..." (San Agustín, </w:t>
      </w:r>
      <w:proofErr w:type="spellStart"/>
      <w:r w:rsidRPr="00AC382B">
        <w:rPr>
          <w:rFonts w:ascii="Arial" w:hAnsi="Arial" w:cs="Arial"/>
          <w:sz w:val="24"/>
          <w:szCs w:val="24"/>
        </w:rPr>
        <w:t>BcPI</w:t>
      </w:r>
      <w:proofErr w:type="spellEnd"/>
      <w:r w:rsidRPr="00AC382B">
        <w:rPr>
          <w:rFonts w:ascii="Arial" w:hAnsi="Arial" w:cs="Arial"/>
          <w:sz w:val="24"/>
          <w:szCs w:val="24"/>
        </w:rPr>
        <w:t>, p.205)</w:t>
      </w:r>
      <w:r w:rsidR="00614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942F8" w:rsidRPr="003C3D8E">
        <w:rPr>
          <w:rFonts w:ascii="Arial" w:hAnsi="Arial" w:cs="Arial"/>
          <w:b/>
          <w:sz w:val="24"/>
          <w:szCs w:val="24"/>
        </w:rPr>
        <w:t xml:space="preserve">PRACTICA- </w:t>
      </w:r>
      <w:r w:rsidR="00F942F8">
        <w:rPr>
          <w:rFonts w:ascii="Arial" w:hAnsi="Arial" w:cs="Arial"/>
          <w:sz w:val="24"/>
          <w:szCs w:val="24"/>
        </w:rPr>
        <w:t xml:space="preserve"> Hazte estas preguntas; </w:t>
      </w:r>
      <w:r w:rsidRPr="00AC382B">
        <w:rPr>
          <w:rFonts w:ascii="Arial" w:hAnsi="Arial" w:cs="Arial"/>
          <w:sz w:val="24"/>
          <w:szCs w:val="24"/>
        </w:rPr>
        <w:t>¿Qué es lo que más te impresiona de este pasaje? ¿Por qué? ¿Qué respuesta pide de ti? ¿Cuál darás?</w:t>
      </w:r>
    </w:p>
    <w:sectPr w:rsidR="000E524C" w:rsidRPr="00D95B5B" w:rsidSect="000E524C">
      <w:pgSz w:w="12240" w:h="15840"/>
      <w:pgMar w:top="284" w:right="1325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63D"/>
    <w:rsid w:val="000E524C"/>
    <w:rsid w:val="00103614"/>
    <w:rsid w:val="001044A0"/>
    <w:rsid w:val="001C6F1A"/>
    <w:rsid w:val="001F76D8"/>
    <w:rsid w:val="002277C3"/>
    <w:rsid w:val="002A259D"/>
    <w:rsid w:val="00340148"/>
    <w:rsid w:val="00364EFD"/>
    <w:rsid w:val="003744A0"/>
    <w:rsid w:val="003C3D8E"/>
    <w:rsid w:val="004360EC"/>
    <w:rsid w:val="004F1412"/>
    <w:rsid w:val="005B2A5A"/>
    <w:rsid w:val="0061430D"/>
    <w:rsid w:val="00672411"/>
    <w:rsid w:val="006E6434"/>
    <w:rsid w:val="00932717"/>
    <w:rsid w:val="00A517E1"/>
    <w:rsid w:val="00AC382B"/>
    <w:rsid w:val="00B3263D"/>
    <w:rsid w:val="00B50008"/>
    <w:rsid w:val="00B512C1"/>
    <w:rsid w:val="00BD12C0"/>
    <w:rsid w:val="00BF690F"/>
    <w:rsid w:val="00C51300"/>
    <w:rsid w:val="00C51934"/>
    <w:rsid w:val="00CA4029"/>
    <w:rsid w:val="00D535C5"/>
    <w:rsid w:val="00D95B5B"/>
    <w:rsid w:val="00DB638E"/>
    <w:rsid w:val="00DD6513"/>
    <w:rsid w:val="00DF0E2C"/>
    <w:rsid w:val="00EA7D50"/>
    <w:rsid w:val="00EB0221"/>
    <w:rsid w:val="00F06153"/>
    <w:rsid w:val="00F21990"/>
    <w:rsid w:val="00F34AF1"/>
    <w:rsid w:val="00F9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E1"/>
  </w:style>
  <w:style w:type="paragraph" w:styleId="Ttulo1">
    <w:name w:val="heading 1"/>
    <w:basedOn w:val="Normal"/>
    <w:link w:val="Ttulo1Car"/>
    <w:uiPriority w:val="9"/>
    <w:qFormat/>
    <w:rsid w:val="00B32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32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11"/>
    <w:qFormat/>
    <w:rsid w:val="00B3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3263D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3263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63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3263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326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3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assage-display-bcv">
    <w:name w:val="passage-display-bcv"/>
    <w:basedOn w:val="Fuentedeprrafopredeter"/>
    <w:rsid w:val="00B3263D"/>
  </w:style>
  <w:style w:type="character" w:customStyle="1" w:styleId="passage-display-version">
    <w:name w:val="passage-display-version"/>
    <w:basedOn w:val="Fuentedeprrafopredeter"/>
    <w:rsid w:val="00B3263D"/>
  </w:style>
  <w:style w:type="character" w:customStyle="1" w:styleId="text">
    <w:name w:val="text"/>
    <w:basedOn w:val="Fuentedeprrafopredeter"/>
    <w:rsid w:val="00B3263D"/>
  </w:style>
  <w:style w:type="character" w:customStyle="1" w:styleId="woj">
    <w:name w:val="woj"/>
    <w:basedOn w:val="Fuentedeprrafopredeter"/>
    <w:rsid w:val="00B3263D"/>
  </w:style>
  <w:style w:type="character" w:styleId="Hipervnculo">
    <w:name w:val="Hyperlink"/>
    <w:basedOn w:val="Fuentedeprrafopredeter"/>
    <w:uiPriority w:val="99"/>
    <w:semiHidden/>
    <w:unhideWhenUsed/>
    <w:rsid w:val="00B32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12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891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7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4408-AA7A-47AF-A77D-35A2ED52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cp:lastPrinted>2016-07-29T19:40:00Z</cp:lastPrinted>
  <dcterms:created xsi:type="dcterms:W3CDTF">2016-08-01T16:24:00Z</dcterms:created>
  <dcterms:modified xsi:type="dcterms:W3CDTF">2016-08-01T16:24:00Z</dcterms:modified>
</cp:coreProperties>
</file>